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8DD0F5" w14:textId="6F55200A" w:rsidR="00C1093C" w:rsidRPr="002D4C76" w:rsidRDefault="00C1093C" w:rsidP="002D4C76">
      <w:pPr>
        <w:spacing w:after="0" w:line="240" w:lineRule="auto"/>
        <w:jc w:val="center"/>
        <w:rPr>
          <w:rFonts w:ascii="Times New Roman" w:eastAsia="Calibri" w:hAnsi="Times New Roman" w:cs="Times New Roman"/>
          <w:b/>
          <w:sz w:val="28"/>
          <w:szCs w:val="28"/>
        </w:rPr>
      </w:pPr>
      <w:r w:rsidRPr="002D4C76">
        <w:rPr>
          <w:rFonts w:ascii="Times New Roman" w:hAnsi="Times New Roman" w:cs="Times New Roman"/>
          <w:b/>
          <w:bCs/>
          <w:color w:val="000000"/>
          <w:sz w:val="28"/>
          <w:szCs w:val="28"/>
        </w:rPr>
        <w:t>Педагогический кейс по обучению безопасному поведению на дороге</w:t>
      </w:r>
      <w:r w:rsidRPr="002D4C76">
        <w:rPr>
          <w:rFonts w:ascii="Times New Roman" w:eastAsia="Calibri" w:hAnsi="Times New Roman" w:cs="Times New Roman"/>
          <w:b/>
          <w:sz w:val="28"/>
          <w:szCs w:val="28"/>
        </w:rPr>
        <w:t xml:space="preserve"> Селящевой Натальи Сергеевны, </w:t>
      </w:r>
    </w:p>
    <w:p w14:paraId="2DA968F2" w14:textId="59D631BA" w:rsidR="00C1093C" w:rsidRPr="002D4C76" w:rsidRDefault="00C1093C" w:rsidP="008D3E1B">
      <w:pPr>
        <w:spacing w:after="0" w:line="240" w:lineRule="auto"/>
        <w:jc w:val="center"/>
        <w:rPr>
          <w:rFonts w:ascii="Times New Roman" w:eastAsia="Calibri" w:hAnsi="Times New Roman" w:cs="Times New Roman"/>
          <w:b/>
          <w:sz w:val="28"/>
          <w:szCs w:val="28"/>
        </w:rPr>
      </w:pPr>
      <w:r w:rsidRPr="002D4C76">
        <w:rPr>
          <w:rFonts w:ascii="Times New Roman" w:eastAsia="Calibri" w:hAnsi="Times New Roman" w:cs="Times New Roman"/>
          <w:b/>
          <w:sz w:val="28"/>
          <w:szCs w:val="28"/>
        </w:rPr>
        <w:t>МБОУ «Старо-Шигалеевская СОШ» Пестречинского МР РТ.</w:t>
      </w:r>
    </w:p>
    <w:p w14:paraId="2D05F900" w14:textId="19327BCB" w:rsidR="00AE47ED" w:rsidRPr="002D4C76" w:rsidRDefault="00AE47ED" w:rsidP="002D4C76">
      <w:pPr>
        <w:spacing w:after="0" w:line="240" w:lineRule="auto"/>
        <w:ind w:firstLine="708"/>
        <w:jc w:val="both"/>
        <w:rPr>
          <w:rFonts w:ascii="Times New Roman" w:eastAsia="Calibri" w:hAnsi="Times New Roman" w:cs="Times New Roman"/>
          <w:b/>
          <w:sz w:val="28"/>
          <w:szCs w:val="28"/>
        </w:rPr>
      </w:pPr>
      <w:r w:rsidRPr="002D4C76">
        <w:rPr>
          <w:rFonts w:ascii="Times New Roman" w:eastAsia="Calibri" w:hAnsi="Times New Roman" w:cs="Times New Roman"/>
          <w:b/>
          <w:sz w:val="28"/>
          <w:szCs w:val="28"/>
        </w:rPr>
        <w:t>Описание ситуации</w:t>
      </w:r>
      <w:r w:rsidR="00C1093C" w:rsidRPr="002D4C76">
        <w:rPr>
          <w:rFonts w:ascii="Times New Roman" w:eastAsia="Calibri" w:hAnsi="Times New Roman" w:cs="Times New Roman"/>
          <w:b/>
          <w:sz w:val="28"/>
          <w:szCs w:val="28"/>
        </w:rPr>
        <w:t>.</w:t>
      </w:r>
    </w:p>
    <w:p w14:paraId="40C3D5DD" w14:textId="26D082FD" w:rsidR="00C1093C" w:rsidRPr="002D4C76" w:rsidRDefault="00C1093C" w:rsidP="002D4C76">
      <w:pPr>
        <w:spacing w:after="0" w:line="240" w:lineRule="auto"/>
        <w:ind w:firstLine="708"/>
        <w:jc w:val="both"/>
        <w:rPr>
          <w:rFonts w:ascii="Times New Roman" w:eastAsia="Calibri" w:hAnsi="Times New Roman" w:cs="Times New Roman"/>
          <w:bCs/>
          <w:sz w:val="28"/>
          <w:szCs w:val="28"/>
        </w:rPr>
      </w:pPr>
      <w:r w:rsidRPr="002D4C76">
        <w:rPr>
          <w:rFonts w:ascii="Times New Roman" w:eastAsia="Calibri" w:hAnsi="Times New Roman" w:cs="Times New Roman"/>
          <w:bCs/>
          <w:sz w:val="28"/>
          <w:szCs w:val="28"/>
        </w:rPr>
        <w:tab/>
        <w:t>Ребята получили задани</w:t>
      </w:r>
      <w:r w:rsidR="005E3A77" w:rsidRPr="002D4C76">
        <w:rPr>
          <w:rFonts w:ascii="Times New Roman" w:eastAsia="Calibri" w:hAnsi="Times New Roman" w:cs="Times New Roman"/>
          <w:bCs/>
          <w:sz w:val="28"/>
          <w:szCs w:val="28"/>
        </w:rPr>
        <w:t>е</w:t>
      </w:r>
      <w:r w:rsidRPr="002D4C76">
        <w:rPr>
          <w:rFonts w:ascii="Times New Roman" w:eastAsia="Calibri" w:hAnsi="Times New Roman" w:cs="Times New Roman"/>
          <w:bCs/>
          <w:sz w:val="28"/>
          <w:szCs w:val="28"/>
        </w:rPr>
        <w:t xml:space="preserve"> создать безопасную карту дороги.</w:t>
      </w:r>
    </w:p>
    <w:p w14:paraId="02C27E36" w14:textId="5F77D657" w:rsidR="00C1093C" w:rsidRPr="002D4C76" w:rsidRDefault="00C1093C" w:rsidP="002D4C76">
      <w:pPr>
        <w:spacing w:after="0" w:line="240" w:lineRule="auto"/>
        <w:jc w:val="both"/>
        <w:rPr>
          <w:rFonts w:ascii="Times New Roman" w:eastAsia="Calibri" w:hAnsi="Times New Roman" w:cs="Times New Roman"/>
          <w:bCs/>
          <w:sz w:val="28"/>
          <w:szCs w:val="28"/>
        </w:rPr>
      </w:pPr>
      <w:r w:rsidRPr="002D4C76">
        <w:rPr>
          <w:rFonts w:ascii="Times New Roman" w:eastAsia="Calibri" w:hAnsi="Times New Roman" w:cs="Times New Roman"/>
          <w:bCs/>
          <w:sz w:val="28"/>
          <w:szCs w:val="28"/>
        </w:rPr>
        <w:t xml:space="preserve">Мальчики </w:t>
      </w:r>
      <w:r w:rsidR="005E3A77" w:rsidRPr="002D4C76">
        <w:rPr>
          <w:rFonts w:ascii="Times New Roman" w:eastAsia="Calibri" w:hAnsi="Times New Roman" w:cs="Times New Roman"/>
          <w:bCs/>
          <w:sz w:val="28"/>
          <w:szCs w:val="28"/>
        </w:rPr>
        <w:t>шли, размышляли о безопасной карте и тут же ее создавали.</w:t>
      </w:r>
    </w:p>
    <w:p w14:paraId="115858F8" w14:textId="38A1493E" w:rsidR="00C1093C" w:rsidRPr="002D4C76" w:rsidRDefault="005E3A77" w:rsidP="002D4C76">
      <w:pPr>
        <w:spacing w:after="0" w:line="240" w:lineRule="auto"/>
        <w:jc w:val="both"/>
        <w:rPr>
          <w:rFonts w:ascii="Times New Roman" w:eastAsia="Calibri" w:hAnsi="Times New Roman" w:cs="Times New Roman"/>
          <w:bCs/>
          <w:sz w:val="28"/>
          <w:szCs w:val="28"/>
        </w:rPr>
      </w:pPr>
      <w:r w:rsidRPr="002D4C76">
        <w:rPr>
          <w:rFonts w:ascii="Times New Roman" w:eastAsia="Calibri" w:hAnsi="Times New Roman" w:cs="Times New Roman"/>
          <w:bCs/>
          <w:sz w:val="28"/>
          <w:szCs w:val="28"/>
        </w:rPr>
        <w:t>Дагги шел рядом с проезжей частью</w:t>
      </w:r>
      <w:r w:rsidR="002D4C76" w:rsidRPr="002D4C76">
        <w:rPr>
          <w:rFonts w:ascii="Times New Roman" w:eastAsia="Calibri" w:hAnsi="Times New Roman" w:cs="Times New Roman"/>
          <w:bCs/>
          <w:sz w:val="28"/>
          <w:szCs w:val="28"/>
        </w:rPr>
        <w:t xml:space="preserve"> и размышлял,</w:t>
      </w:r>
      <w:r w:rsidRPr="002D4C76">
        <w:rPr>
          <w:rFonts w:ascii="Times New Roman" w:eastAsia="Calibri" w:hAnsi="Times New Roman" w:cs="Times New Roman"/>
          <w:bCs/>
          <w:sz w:val="28"/>
          <w:szCs w:val="28"/>
        </w:rPr>
        <w:t xml:space="preserve"> </w:t>
      </w:r>
      <w:r w:rsidR="002D4C76" w:rsidRPr="002D4C76">
        <w:rPr>
          <w:rFonts w:ascii="Times New Roman" w:eastAsia="Calibri" w:hAnsi="Times New Roman" w:cs="Times New Roman"/>
          <w:bCs/>
          <w:sz w:val="28"/>
          <w:szCs w:val="28"/>
        </w:rPr>
        <w:t>но</w:t>
      </w:r>
      <w:r w:rsidRPr="002D4C76">
        <w:rPr>
          <w:rFonts w:ascii="Times New Roman" w:eastAsia="Calibri" w:hAnsi="Times New Roman" w:cs="Times New Roman"/>
          <w:bCs/>
          <w:sz w:val="28"/>
          <w:szCs w:val="28"/>
        </w:rPr>
        <w:t xml:space="preserve"> у него улетает тот самый листок. Он ринулся за этим листком и оказ</w:t>
      </w:r>
      <w:r w:rsidR="002D4C76" w:rsidRPr="002D4C76">
        <w:rPr>
          <w:rFonts w:ascii="Times New Roman" w:eastAsia="Calibri" w:hAnsi="Times New Roman" w:cs="Times New Roman"/>
          <w:bCs/>
          <w:sz w:val="28"/>
          <w:szCs w:val="28"/>
        </w:rPr>
        <w:t>ался</w:t>
      </w:r>
      <w:r w:rsidRPr="002D4C76">
        <w:rPr>
          <w:rFonts w:ascii="Times New Roman" w:eastAsia="Calibri" w:hAnsi="Times New Roman" w:cs="Times New Roman"/>
          <w:bCs/>
          <w:sz w:val="28"/>
          <w:szCs w:val="28"/>
        </w:rPr>
        <w:t xml:space="preserve"> на проезжей части ,а перед ним грузовая машина, которая ехала назад. Робокар Поли рассказал о том, что так делать нельзя.</w:t>
      </w:r>
    </w:p>
    <w:p w14:paraId="22C642E2" w14:textId="27C727A1" w:rsidR="0041482E" w:rsidRPr="002D4C76" w:rsidRDefault="00AE47ED" w:rsidP="002D4C76">
      <w:pPr>
        <w:spacing w:after="0" w:line="240" w:lineRule="auto"/>
        <w:ind w:firstLine="708"/>
        <w:rPr>
          <w:rFonts w:ascii="Times New Roman" w:eastAsia="Calibri" w:hAnsi="Times New Roman" w:cs="Times New Roman"/>
          <w:b/>
          <w:sz w:val="28"/>
          <w:szCs w:val="28"/>
        </w:rPr>
      </w:pPr>
      <w:r w:rsidRPr="002D4C76">
        <w:rPr>
          <w:rFonts w:ascii="Times New Roman" w:eastAsia="Calibri" w:hAnsi="Times New Roman" w:cs="Times New Roman"/>
          <w:bCs/>
          <w:sz w:val="28"/>
          <w:szCs w:val="28"/>
        </w:rPr>
        <w:t>Ссылка на видеофрагмент</w:t>
      </w:r>
      <w:r w:rsidRPr="002D4C76">
        <w:rPr>
          <w:rFonts w:ascii="Times New Roman" w:eastAsia="Calibri" w:hAnsi="Times New Roman" w:cs="Times New Roman"/>
          <w:b/>
          <w:sz w:val="28"/>
          <w:szCs w:val="28"/>
        </w:rPr>
        <w:t xml:space="preserve"> </w:t>
      </w:r>
      <w:r w:rsidR="002D4C76" w:rsidRPr="002D4C76">
        <w:rPr>
          <w:rFonts w:ascii="Times New Roman" w:eastAsia="Calibri" w:hAnsi="Times New Roman" w:cs="Times New Roman"/>
          <w:b/>
          <w:sz w:val="28"/>
          <w:szCs w:val="28"/>
        </w:rPr>
        <w:t xml:space="preserve">: </w:t>
      </w:r>
      <w:hyperlink r:id="rId6" w:history="1">
        <w:r w:rsidR="002D4C76" w:rsidRPr="002D4C76">
          <w:rPr>
            <w:rStyle w:val="a3"/>
            <w:rFonts w:ascii="Times New Roman" w:eastAsia="Calibri" w:hAnsi="Times New Roman" w:cs="Times New Roman"/>
            <w:b/>
            <w:sz w:val="28"/>
            <w:szCs w:val="28"/>
          </w:rPr>
          <w:t>https://vk.com/video285368844_456239052</w:t>
        </w:r>
      </w:hyperlink>
      <w:r w:rsidRPr="002D4C76">
        <w:rPr>
          <w:rFonts w:ascii="Times New Roman" w:eastAsia="Calibri" w:hAnsi="Times New Roman" w:cs="Times New Roman"/>
          <w:sz w:val="28"/>
          <w:szCs w:val="28"/>
        </w:rPr>
        <w:br/>
      </w:r>
      <w:r w:rsidRPr="002D4C76">
        <w:rPr>
          <w:rFonts w:ascii="Times New Roman" w:eastAsia="Calibri" w:hAnsi="Times New Roman" w:cs="Times New Roman"/>
          <w:sz w:val="28"/>
          <w:szCs w:val="28"/>
        </w:rPr>
        <w:tab/>
      </w:r>
      <w:r w:rsidRPr="002D4C76">
        <w:rPr>
          <w:rFonts w:ascii="Times New Roman" w:eastAsia="Calibri" w:hAnsi="Times New Roman" w:cs="Times New Roman"/>
          <w:b/>
          <w:sz w:val="28"/>
          <w:szCs w:val="28"/>
        </w:rPr>
        <w:t xml:space="preserve">Вопрос </w:t>
      </w:r>
      <w:r w:rsidR="0041482E" w:rsidRPr="002D4C76">
        <w:rPr>
          <w:rFonts w:ascii="Times New Roman" w:eastAsia="Calibri" w:hAnsi="Times New Roman" w:cs="Times New Roman"/>
          <w:b/>
          <w:sz w:val="28"/>
          <w:szCs w:val="28"/>
        </w:rPr>
        <w:t>по проблеме:</w:t>
      </w:r>
    </w:p>
    <w:p w14:paraId="7921B22A" w14:textId="3094D928" w:rsidR="00AE47ED" w:rsidRPr="002D4C76" w:rsidRDefault="00AE47ED" w:rsidP="002D4C76">
      <w:pPr>
        <w:spacing w:after="0" w:line="240" w:lineRule="auto"/>
        <w:ind w:firstLine="708"/>
        <w:jc w:val="both"/>
        <w:rPr>
          <w:rFonts w:ascii="Times New Roman" w:eastAsia="Calibri" w:hAnsi="Times New Roman" w:cs="Times New Roman"/>
          <w:sz w:val="28"/>
          <w:szCs w:val="28"/>
        </w:rPr>
      </w:pPr>
      <w:r w:rsidRPr="002D4C76">
        <w:rPr>
          <w:rFonts w:ascii="Times New Roman" w:eastAsia="Calibri" w:hAnsi="Times New Roman" w:cs="Times New Roman"/>
          <w:sz w:val="28"/>
          <w:szCs w:val="28"/>
        </w:rPr>
        <w:t xml:space="preserve">Какие правила дорожного движения надо соблюдать,  когда </w:t>
      </w:r>
      <w:r w:rsidR="0041482E" w:rsidRPr="002D4C76">
        <w:rPr>
          <w:rFonts w:ascii="Times New Roman" w:eastAsia="Calibri" w:hAnsi="Times New Roman" w:cs="Times New Roman"/>
          <w:sz w:val="28"/>
          <w:szCs w:val="28"/>
        </w:rPr>
        <w:t>проходишь рядом с проезжей частью</w:t>
      </w:r>
      <w:r w:rsidRPr="002D4C76">
        <w:rPr>
          <w:rFonts w:ascii="Times New Roman" w:eastAsia="Calibri" w:hAnsi="Times New Roman" w:cs="Times New Roman"/>
          <w:sz w:val="28"/>
          <w:szCs w:val="28"/>
        </w:rPr>
        <w:t xml:space="preserve">? </w:t>
      </w:r>
    </w:p>
    <w:p w14:paraId="595BA56D" w14:textId="516ABB77" w:rsidR="002743D0" w:rsidRPr="002D4C76" w:rsidRDefault="002743D0" w:rsidP="002D4C76">
      <w:pPr>
        <w:spacing w:after="0" w:line="240" w:lineRule="auto"/>
        <w:ind w:firstLine="708"/>
        <w:jc w:val="both"/>
        <w:rPr>
          <w:rFonts w:ascii="Times New Roman" w:eastAsia="Calibri" w:hAnsi="Times New Roman" w:cs="Times New Roman"/>
          <w:sz w:val="28"/>
          <w:szCs w:val="28"/>
        </w:rPr>
      </w:pPr>
      <w:r w:rsidRPr="002D4C76">
        <w:rPr>
          <w:rStyle w:val="c36"/>
          <w:rFonts w:ascii="Times New Roman" w:hAnsi="Times New Roman" w:cs="Times New Roman"/>
          <w:color w:val="000000"/>
          <w:sz w:val="28"/>
          <w:szCs w:val="28"/>
          <w:bdr w:val="none" w:sz="0" w:space="0" w:color="auto" w:frame="1"/>
          <w:shd w:val="clear" w:color="auto" w:fill="FFFFFF"/>
        </w:rPr>
        <w:t> Что такое «Слепая зона» автомобиля и где они находятся?</w:t>
      </w:r>
    </w:p>
    <w:p w14:paraId="1CBCF277" w14:textId="29DB31AB" w:rsidR="00AE47ED" w:rsidRPr="002D4C76" w:rsidRDefault="00AE47ED" w:rsidP="002D4C76">
      <w:pPr>
        <w:spacing w:after="0" w:line="240" w:lineRule="auto"/>
        <w:jc w:val="both"/>
        <w:rPr>
          <w:rFonts w:ascii="Times New Roman" w:eastAsia="Calibri" w:hAnsi="Times New Roman" w:cs="Times New Roman"/>
          <w:b/>
          <w:sz w:val="28"/>
          <w:szCs w:val="28"/>
        </w:rPr>
      </w:pPr>
      <w:r w:rsidRPr="002D4C76">
        <w:rPr>
          <w:rFonts w:ascii="Times New Roman" w:eastAsia="Calibri" w:hAnsi="Times New Roman" w:cs="Times New Roman"/>
          <w:sz w:val="28"/>
          <w:szCs w:val="28"/>
        </w:rPr>
        <w:tab/>
      </w:r>
      <w:r w:rsidR="0041482E" w:rsidRPr="002D4C76">
        <w:rPr>
          <w:rFonts w:ascii="Times New Roman" w:eastAsia="Calibri" w:hAnsi="Times New Roman" w:cs="Times New Roman"/>
          <w:b/>
          <w:sz w:val="28"/>
          <w:szCs w:val="28"/>
        </w:rPr>
        <w:t>Варианты решений проблемы:</w:t>
      </w:r>
    </w:p>
    <w:p w14:paraId="2FEBB00D" w14:textId="6371DF5E" w:rsidR="002743D0" w:rsidRPr="002D4C76" w:rsidRDefault="002743D0" w:rsidP="002D4C76">
      <w:pPr>
        <w:pStyle w:val="c13"/>
        <w:spacing w:before="0" w:beforeAutospacing="0" w:after="0" w:afterAutospacing="0"/>
        <w:jc w:val="both"/>
        <w:textAlignment w:val="baseline"/>
        <w:rPr>
          <w:rStyle w:val="c0"/>
          <w:color w:val="000000"/>
          <w:sz w:val="28"/>
          <w:szCs w:val="28"/>
          <w:bdr w:val="none" w:sz="0" w:space="0" w:color="auto" w:frame="1"/>
        </w:rPr>
      </w:pPr>
      <w:r w:rsidRPr="002D4C76">
        <w:rPr>
          <w:rStyle w:val="c0"/>
          <w:color w:val="000000"/>
          <w:sz w:val="28"/>
          <w:szCs w:val="28"/>
          <w:bdr w:val="none" w:sz="0" w:space="0" w:color="auto" w:frame="1"/>
        </w:rPr>
        <w:t>1.Рассказать учащимся о том, что «Мертвые» зоны-это одна р</w:t>
      </w:r>
      <w:r w:rsidR="007B10FD" w:rsidRPr="002D4C76">
        <w:rPr>
          <w:rStyle w:val="c0"/>
          <w:color w:val="000000"/>
          <w:sz w:val="28"/>
          <w:szCs w:val="28"/>
          <w:bdr w:val="none" w:sz="0" w:space="0" w:color="auto" w:frame="1"/>
        </w:rPr>
        <w:t>аспр</w:t>
      </w:r>
      <w:r w:rsidRPr="002D4C76">
        <w:rPr>
          <w:rStyle w:val="c0"/>
          <w:color w:val="000000"/>
          <w:sz w:val="28"/>
          <w:szCs w:val="28"/>
          <w:bdr w:val="none" w:sz="0" w:space="0" w:color="auto" w:frame="1"/>
        </w:rPr>
        <w:t>остраненных причин, по которой происходят</w:t>
      </w:r>
      <w:r w:rsidRPr="002D4C76">
        <w:rPr>
          <w:rStyle w:val="c0"/>
          <w:color w:val="000000" w:themeColor="text1"/>
          <w:sz w:val="28"/>
          <w:szCs w:val="28"/>
          <w:bdr w:val="none" w:sz="0" w:space="0" w:color="auto" w:frame="1"/>
        </w:rPr>
        <w:t> </w:t>
      </w:r>
      <w:hyperlink r:id="rId7" w:history="1">
        <w:r w:rsidRPr="002D4C76">
          <w:rPr>
            <w:rStyle w:val="a3"/>
            <w:color w:val="000000" w:themeColor="text1"/>
            <w:sz w:val="28"/>
            <w:szCs w:val="28"/>
            <w:u w:val="none"/>
            <w:bdr w:val="none" w:sz="0" w:space="0" w:color="auto" w:frame="1"/>
          </w:rPr>
          <w:t>аварии</w:t>
        </w:r>
      </w:hyperlink>
      <w:r w:rsidRPr="002D4C76">
        <w:rPr>
          <w:rStyle w:val="c0"/>
          <w:color w:val="000000"/>
          <w:sz w:val="28"/>
          <w:szCs w:val="28"/>
          <w:bdr w:val="none" w:sz="0" w:space="0" w:color="auto" w:frame="1"/>
        </w:rPr>
        <w:t> на дорогах.</w:t>
      </w:r>
    </w:p>
    <w:p w14:paraId="14094F66" w14:textId="12C099F0" w:rsidR="007B10FD" w:rsidRPr="002D4C76" w:rsidRDefault="002743D0" w:rsidP="002D4C76">
      <w:pPr>
        <w:pStyle w:val="c13"/>
        <w:spacing w:before="0" w:beforeAutospacing="0" w:after="0" w:afterAutospacing="0"/>
        <w:jc w:val="both"/>
        <w:textAlignment w:val="baseline"/>
        <w:rPr>
          <w:rStyle w:val="c0"/>
          <w:color w:val="000000"/>
          <w:sz w:val="28"/>
          <w:szCs w:val="28"/>
          <w:bdr w:val="none" w:sz="0" w:space="0" w:color="auto" w:frame="1"/>
        </w:rPr>
      </w:pPr>
      <w:r w:rsidRPr="002D4C76">
        <w:rPr>
          <w:rStyle w:val="c0"/>
          <w:color w:val="000000"/>
          <w:sz w:val="28"/>
          <w:szCs w:val="28"/>
          <w:bdr w:val="none" w:sz="0" w:space="0" w:color="auto" w:frame="1"/>
        </w:rPr>
        <w:t>Слепая зона автомобиля — это то пространство вокруг машины, которое водитель не может увидеть со своего места. Такая зона есть сзади, сбоку и, даже перед автомобилем. Бывает так, что проезжающий мимо автомобиль уже не видно в зеркале заднего вида, но и с боку его тоже не видно. Это же и относится к пешеходам.  </w:t>
      </w:r>
      <w:r w:rsidR="007B10FD" w:rsidRPr="002D4C76">
        <w:rPr>
          <w:rStyle w:val="c0"/>
          <w:color w:val="000000"/>
          <w:sz w:val="28"/>
          <w:szCs w:val="28"/>
          <w:bdr w:val="none" w:sz="0" w:space="0" w:color="auto" w:frame="1"/>
        </w:rPr>
        <w:t>Показать видеоролик, где будет наглядно показано о «Слепых» зонах у автомобиля:</w:t>
      </w:r>
    </w:p>
    <w:p w14:paraId="2804A122" w14:textId="1E4802DD" w:rsidR="002D4C76" w:rsidRPr="002D4C76" w:rsidRDefault="008D3E1B" w:rsidP="002D4C76">
      <w:pPr>
        <w:pStyle w:val="c13"/>
        <w:spacing w:before="0" w:beforeAutospacing="0" w:after="0" w:afterAutospacing="0"/>
        <w:jc w:val="both"/>
        <w:textAlignment w:val="baseline"/>
        <w:rPr>
          <w:rStyle w:val="c0"/>
          <w:color w:val="000000"/>
          <w:sz w:val="28"/>
          <w:szCs w:val="28"/>
          <w:bdr w:val="none" w:sz="0" w:space="0" w:color="auto" w:frame="1"/>
        </w:rPr>
      </w:pPr>
      <w:hyperlink r:id="rId8" w:history="1">
        <w:r w:rsidR="002D4C76" w:rsidRPr="002D4C76">
          <w:rPr>
            <w:rStyle w:val="a3"/>
            <w:sz w:val="28"/>
            <w:szCs w:val="28"/>
            <w:bdr w:val="none" w:sz="0" w:space="0" w:color="auto" w:frame="1"/>
          </w:rPr>
          <w:t>https://vk.com/video-98979942_456253543</w:t>
        </w:r>
      </w:hyperlink>
    </w:p>
    <w:p w14:paraId="7FBC2950" w14:textId="534F7FF1" w:rsidR="007B10FD" w:rsidRPr="002D4C76" w:rsidRDefault="007B10FD" w:rsidP="002D4C76">
      <w:pPr>
        <w:pStyle w:val="c13"/>
        <w:spacing w:before="0" w:beforeAutospacing="0" w:after="0" w:afterAutospacing="0"/>
        <w:jc w:val="both"/>
        <w:textAlignment w:val="baseline"/>
        <w:rPr>
          <w:rStyle w:val="c0"/>
          <w:color w:val="000000"/>
          <w:sz w:val="28"/>
          <w:szCs w:val="28"/>
          <w:bdr w:val="none" w:sz="0" w:space="0" w:color="auto" w:frame="1"/>
        </w:rPr>
      </w:pPr>
      <w:r w:rsidRPr="002D4C76">
        <w:rPr>
          <w:rStyle w:val="c0"/>
          <w:color w:val="000000"/>
          <w:sz w:val="28"/>
          <w:szCs w:val="28"/>
          <w:bdr w:val="none" w:sz="0" w:space="0" w:color="auto" w:frame="1"/>
        </w:rPr>
        <w:t>2.Подготовить видеоролик, где осветить эту проблему и еще раз всем напомнить про ловушки на дорогах.</w:t>
      </w:r>
    </w:p>
    <w:p w14:paraId="6086A87F" w14:textId="2A875B4B" w:rsidR="007B10FD" w:rsidRPr="002D4C76" w:rsidRDefault="007B10FD" w:rsidP="002D4C76">
      <w:pPr>
        <w:pStyle w:val="c13"/>
        <w:spacing w:before="0" w:beforeAutospacing="0" w:after="0" w:afterAutospacing="0"/>
        <w:jc w:val="both"/>
        <w:textAlignment w:val="baseline"/>
        <w:rPr>
          <w:rStyle w:val="c0"/>
          <w:color w:val="000000"/>
          <w:sz w:val="28"/>
          <w:szCs w:val="28"/>
          <w:bdr w:val="none" w:sz="0" w:space="0" w:color="auto" w:frame="1"/>
        </w:rPr>
      </w:pPr>
      <w:r w:rsidRPr="002D4C76">
        <w:rPr>
          <w:rStyle w:val="c0"/>
          <w:color w:val="000000"/>
          <w:sz w:val="28"/>
          <w:szCs w:val="28"/>
          <w:bdr w:val="none" w:sz="0" w:space="0" w:color="auto" w:frame="1"/>
        </w:rPr>
        <w:t>3.В образовательной организации членам агитбригады подготовить мероприятие и показать мероприятие, связанное с «Ловушками» на дороге.</w:t>
      </w:r>
    </w:p>
    <w:p w14:paraId="4127E5CB" w14:textId="5C73998A" w:rsidR="002743D0" w:rsidRPr="008D3E1B" w:rsidRDefault="002743D0" w:rsidP="008D3E1B">
      <w:pPr>
        <w:pStyle w:val="c13"/>
        <w:spacing w:before="0" w:beforeAutospacing="0" w:after="0" w:afterAutospacing="0"/>
        <w:jc w:val="both"/>
        <w:textAlignment w:val="baseline"/>
        <w:rPr>
          <w:color w:val="000000"/>
          <w:sz w:val="22"/>
          <w:szCs w:val="22"/>
        </w:rPr>
      </w:pPr>
      <w:r w:rsidRPr="002D4C76">
        <w:rPr>
          <w:rStyle w:val="c0"/>
          <w:color w:val="000000"/>
          <w:sz w:val="28"/>
          <w:szCs w:val="28"/>
          <w:bdr w:val="none" w:sz="0" w:space="0" w:color="auto" w:frame="1"/>
        </w:rPr>
        <w:t xml:space="preserve"> </w:t>
      </w:r>
      <w:r w:rsidR="007B10FD" w:rsidRPr="002D4C76">
        <w:rPr>
          <w:rStyle w:val="c0"/>
          <w:color w:val="000000"/>
          <w:sz w:val="28"/>
          <w:szCs w:val="28"/>
          <w:bdr w:val="none" w:sz="0" w:space="0" w:color="auto" w:frame="1"/>
        </w:rPr>
        <w:t>4.Подготовить интерактивную игру «Внимание, ловушки!»</w:t>
      </w:r>
    </w:p>
    <w:p w14:paraId="32A761C2" w14:textId="77777777" w:rsidR="002743D0" w:rsidRPr="002743D0" w:rsidRDefault="002743D0" w:rsidP="002D4C76">
      <w:pPr>
        <w:spacing w:after="0" w:line="240" w:lineRule="auto"/>
        <w:ind w:firstLine="709"/>
        <w:jc w:val="both"/>
        <w:rPr>
          <w:rFonts w:ascii="Times New Roman" w:eastAsia="Times New Roman" w:hAnsi="Times New Roman" w:cs="Times New Roman"/>
          <w:sz w:val="24"/>
          <w:szCs w:val="24"/>
          <w:lang w:eastAsia="ru-RU"/>
        </w:rPr>
      </w:pPr>
      <w:r w:rsidRPr="002743D0">
        <w:rPr>
          <w:rFonts w:ascii="Times New Roman" w:eastAsia="Times New Roman" w:hAnsi="Times New Roman" w:cs="Times New Roman"/>
          <w:b/>
          <w:bCs/>
          <w:color w:val="000000"/>
          <w:sz w:val="28"/>
          <w:szCs w:val="28"/>
          <w:lang w:eastAsia="ru-RU"/>
        </w:rPr>
        <w:t>Вывод.</w:t>
      </w:r>
    </w:p>
    <w:p w14:paraId="5A5E0E1E" w14:textId="5F50880E" w:rsidR="002743D0" w:rsidRPr="002743D0" w:rsidRDefault="002743D0" w:rsidP="002D4C76">
      <w:pPr>
        <w:spacing w:after="0" w:line="240" w:lineRule="auto"/>
        <w:ind w:firstLine="709"/>
        <w:jc w:val="both"/>
        <w:rPr>
          <w:rFonts w:ascii="Times New Roman" w:eastAsia="Times New Roman" w:hAnsi="Times New Roman" w:cs="Times New Roman"/>
          <w:sz w:val="24"/>
          <w:szCs w:val="24"/>
          <w:lang w:eastAsia="ru-RU"/>
        </w:rPr>
      </w:pPr>
      <w:r w:rsidRPr="002743D0">
        <w:rPr>
          <w:rFonts w:ascii="Times New Roman" w:eastAsia="Times New Roman" w:hAnsi="Times New Roman" w:cs="Times New Roman"/>
          <w:color w:val="000000"/>
          <w:sz w:val="28"/>
          <w:szCs w:val="28"/>
          <w:lang w:eastAsia="ru-RU"/>
        </w:rPr>
        <w:t>Необходима целенаправленная и систематическая работа по привитию детям основ безопасного поведения на дорогах</w:t>
      </w:r>
      <w:r w:rsidR="007B10FD" w:rsidRPr="002D4C76">
        <w:rPr>
          <w:rFonts w:ascii="Times New Roman" w:eastAsia="Times New Roman" w:hAnsi="Times New Roman" w:cs="Times New Roman"/>
          <w:color w:val="000000"/>
          <w:sz w:val="28"/>
          <w:szCs w:val="28"/>
          <w:lang w:eastAsia="ru-RU"/>
        </w:rPr>
        <w:t>.</w:t>
      </w:r>
    </w:p>
    <w:p w14:paraId="6550690A" w14:textId="77777777" w:rsidR="002743D0" w:rsidRPr="002743D0" w:rsidRDefault="002743D0" w:rsidP="002D4C76">
      <w:pPr>
        <w:spacing w:after="0" w:line="240" w:lineRule="auto"/>
        <w:rPr>
          <w:rFonts w:ascii="Times New Roman" w:eastAsia="Times New Roman" w:hAnsi="Times New Roman" w:cs="Times New Roman"/>
          <w:sz w:val="24"/>
          <w:szCs w:val="24"/>
          <w:lang w:eastAsia="ru-RU"/>
        </w:rPr>
      </w:pPr>
    </w:p>
    <w:p w14:paraId="437722A2" w14:textId="77777777" w:rsidR="00743708" w:rsidRDefault="00743708"/>
    <w:sectPr w:rsidR="007437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326FA5"/>
    <w:multiLevelType w:val="hybridMultilevel"/>
    <w:tmpl w:val="AFD27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412"/>
    <w:rsid w:val="002743D0"/>
    <w:rsid w:val="002D4C76"/>
    <w:rsid w:val="0041482E"/>
    <w:rsid w:val="005E3A77"/>
    <w:rsid w:val="00743708"/>
    <w:rsid w:val="00774412"/>
    <w:rsid w:val="007B10FD"/>
    <w:rsid w:val="008D3E1B"/>
    <w:rsid w:val="00AE47ED"/>
    <w:rsid w:val="00C1093C"/>
    <w:rsid w:val="00CB0D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0D0DA"/>
  <w15:chartTrackingRefBased/>
  <w15:docId w15:val="{16EA3390-94BC-4715-9617-EE20CFD4D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7E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E47ED"/>
    <w:rPr>
      <w:color w:val="0563C1" w:themeColor="hyperlink"/>
      <w:u w:val="single"/>
    </w:rPr>
  </w:style>
  <w:style w:type="character" w:customStyle="1" w:styleId="c36">
    <w:name w:val="c36"/>
    <w:basedOn w:val="a0"/>
    <w:rsid w:val="002743D0"/>
  </w:style>
  <w:style w:type="paragraph" w:styleId="a4">
    <w:name w:val="List Paragraph"/>
    <w:basedOn w:val="a"/>
    <w:uiPriority w:val="34"/>
    <w:qFormat/>
    <w:rsid w:val="002743D0"/>
    <w:pPr>
      <w:ind w:left="720"/>
      <w:contextualSpacing/>
    </w:pPr>
  </w:style>
  <w:style w:type="paragraph" w:customStyle="1" w:styleId="c13">
    <w:name w:val="c13"/>
    <w:basedOn w:val="a"/>
    <w:rsid w:val="002743D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2743D0"/>
  </w:style>
  <w:style w:type="character" w:customStyle="1" w:styleId="c1">
    <w:name w:val="c1"/>
    <w:basedOn w:val="a0"/>
    <w:rsid w:val="002743D0"/>
  </w:style>
  <w:style w:type="character" w:styleId="a5">
    <w:name w:val="Unresolved Mention"/>
    <w:basedOn w:val="a0"/>
    <w:uiPriority w:val="99"/>
    <w:semiHidden/>
    <w:unhideWhenUsed/>
    <w:rsid w:val="007B10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61027">
      <w:bodyDiv w:val="1"/>
      <w:marLeft w:val="0"/>
      <w:marRight w:val="0"/>
      <w:marTop w:val="0"/>
      <w:marBottom w:val="0"/>
      <w:divBdr>
        <w:top w:val="none" w:sz="0" w:space="0" w:color="auto"/>
        <w:left w:val="none" w:sz="0" w:space="0" w:color="auto"/>
        <w:bottom w:val="none" w:sz="0" w:space="0" w:color="auto"/>
        <w:right w:val="none" w:sz="0" w:space="0" w:color="auto"/>
      </w:divBdr>
    </w:div>
    <w:div w:id="1991518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k.com/video-98979942_456253543" TargetMode="External"/><Relationship Id="rId3" Type="http://schemas.openxmlformats.org/officeDocument/2006/relationships/styles" Target="styles.xml"/><Relationship Id="rId7" Type="http://schemas.openxmlformats.org/officeDocument/2006/relationships/hyperlink" Target="https://www.google.com/url?q=http://spokoino.ru/articles/dtp/kak_predotvratit_avariu/&amp;sa=D&amp;ust=15745976915070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k.com/video285368844_456239052"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AD4E2-0085-4972-85E7-641E1A7A2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1</Pages>
  <Words>298</Words>
  <Characters>1704</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natash-94.tyryshkina@yandex.ru</dc:creator>
  <cp:keywords/>
  <dc:description/>
  <cp:lastModifiedBy>natash-94.tyryshkina@yandex.ru</cp:lastModifiedBy>
  <cp:revision>6</cp:revision>
  <dcterms:created xsi:type="dcterms:W3CDTF">2024-03-30T20:29:00Z</dcterms:created>
  <dcterms:modified xsi:type="dcterms:W3CDTF">2024-03-31T20:15:00Z</dcterms:modified>
</cp:coreProperties>
</file>